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5C19" w14:paraId="56821506" w14:textId="77777777" w:rsidTr="00695C19">
        <w:tc>
          <w:tcPr>
            <w:tcW w:w="4531" w:type="dxa"/>
          </w:tcPr>
          <w:p w14:paraId="017FC99E" w14:textId="4DEEEF7F" w:rsidR="00695C19" w:rsidRDefault="00695C19" w:rsidP="00695C19">
            <w:pPr>
              <w:rPr>
                <w:b/>
                <w:bCs/>
              </w:rPr>
            </w:pPr>
            <w:r>
              <w:rPr>
                <w:b/>
                <w:bCs/>
              </w:rPr>
              <w:t>Collège René Cassin 2025-2026</w:t>
            </w:r>
          </w:p>
        </w:tc>
        <w:tc>
          <w:tcPr>
            <w:tcW w:w="4531" w:type="dxa"/>
          </w:tcPr>
          <w:p w14:paraId="77651190" w14:textId="77777777" w:rsidR="00695C19" w:rsidRDefault="00695C19" w:rsidP="00695C1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Classe : 4</w:t>
            </w:r>
            <w:r w:rsidRPr="00695C19">
              <w:rPr>
                <w:b/>
                <w:bCs/>
                <w:vertAlign w:val="superscript"/>
              </w:rPr>
              <w:t>e</w:t>
            </w:r>
          </w:p>
          <w:p w14:paraId="1E6652C5" w14:textId="145F3CE0" w:rsidR="00695C19" w:rsidRDefault="00695C19" w:rsidP="00695C19">
            <w:pPr>
              <w:rPr>
                <w:b/>
                <w:bCs/>
              </w:rPr>
            </w:pPr>
          </w:p>
        </w:tc>
      </w:tr>
      <w:tr w:rsidR="00695C19" w14:paraId="55EB21C2" w14:textId="77777777" w:rsidTr="00695C19">
        <w:tc>
          <w:tcPr>
            <w:tcW w:w="4531" w:type="dxa"/>
          </w:tcPr>
          <w:p w14:paraId="576D7B21" w14:textId="1BFF9A2F" w:rsidR="00695C19" w:rsidRDefault="00695C19" w:rsidP="00695C19">
            <w:pPr>
              <w:rPr>
                <w:b/>
                <w:bCs/>
              </w:rPr>
            </w:pPr>
            <w:r>
              <w:rPr>
                <w:b/>
                <w:bCs/>
              </w:rPr>
              <w:t>Date : Semaine du 29 septembre 2025</w:t>
            </w:r>
          </w:p>
        </w:tc>
        <w:tc>
          <w:tcPr>
            <w:tcW w:w="4531" w:type="dxa"/>
          </w:tcPr>
          <w:p w14:paraId="1E199162" w14:textId="77777777" w:rsidR="00695C19" w:rsidRDefault="00695C19" w:rsidP="00695C19">
            <w:pPr>
              <w:rPr>
                <w:b/>
                <w:bCs/>
              </w:rPr>
            </w:pPr>
          </w:p>
        </w:tc>
      </w:tr>
    </w:tbl>
    <w:p w14:paraId="3D25F627" w14:textId="77777777" w:rsidR="00695C19" w:rsidRDefault="00695C19" w:rsidP="00695C19">
      <w:pPr>
        <w:rPr>
          <w:b/>
          <w:bCs/>
        </w:rPr>
      </w:pPr>
    </w:p>
    <w:p w14:paraId="27B1A296" w14:textId="0B2FA051" w:rsidR="00695C19" w:rsidRPr="00695C19" w:rsidRDefault="00695C19" w:rsidP="00695C19">
      <w:pPr>
        <w:jc w:val="center"/>
        <w:rPr>
          <w:b/>
          <w:bCs/>
        </w:rPr>
      </w:pPr>
      <w:r w:rsidRPr="00695C19">
        <w:rPr>
          <w:b/>
          <w:bCs/>
        </w:rPr>
        <w:t>Devoir – Dialogue en musique</w:t>
      </w:r>
    </w:p>
    <w:p w14:paraId="64B722DE" w14:textId="77777777" w:rsidR="00695C19" w:rsidRPr="00695C19" w:rsidRDefault="00695C19" w:rsidP="00695C19">
      <w:r w:rsidRPr="00695C19">
        <w:rPr>
          <w:b/>
          <w:bCs/>
        </w:rPr>
        <w:t>Consignes :</w:t>
      </w:r>
      <w:r w:rsidRPr="00695C19">
        <w:t xml:space="preserve"> Réponds directement sur ta copie. Écris de façon claire et complète.</w:t>
      </w:r>
    </w:p>
    <w:p w14:paraId="60C17856" w14:textId="77777777" w:rsidR="00695C19" w:rsidRPr="00695C19" w:rsidRDefault="00695C19" w:rsidP="00695C19">
      <w:r w:rsidRPr="00695C19">
        <w:pict w14:anchorId="1369E6C1">
          <v:rect id="_x0000_i1043" style="width:0;height:1.5pt" o:hralign="center" o:hrstd="t" o:hr="t" fillcolor="#a0a0a0" stroked="f"/>
        </w:pict>
      </w:r>
    </w:p>
    <w:p w14:paraId="79326556" w14:textId="77777777" w:rsidR="00695C19" w:rsidRPr="00695C19" w:rsidRDefault="00695C19" w:rsidP="00695C19">
      <w:pPr>
        <w:rPr>
          <w:b/>
          <w:bCs/>
        </w:rPr>
      </w:pPr>
      <w:r w:rsidRPr="00695C19">
        <w:rPr>
          <w:b/>
          <w:bCs/>
        </w:rPr>
        <w:t>Partie 1 : Compréhension (8 points)</w:t>
      </w:r>
    </w:p>
    <w:p w14:paraId="1D669C3D" w14:textId="77777777" w:rsidR="00695C19" w:rsidRPr="00695C19" w:rsidRDefault="00695C19" w:rsidP="00695C19">
      <w:pPr>
        <w:numPr>
          <w:ilvl w:val="0"/>
          <w:numId w:val="1"/>
        </w:numPr>
      </w:pPr>
      <w:r w:rsidRPr="00695C19">
        <w:rPr>
          <w:b/>
          <w:bCs/>
        </w:rPr>
        <w:t>Définition :</w:t>
      </w:r>
      <w:r w:rsidRPr="00695C19">
        <w:br/>
        <w:t xml:space="preserve">a) Qu’est-ce qu’un </w:t>
      </w:r>
      <w:r w:rsidRPr="00695C19">
        <w:rPr>
          <w:i/>
          <w:iCs/>
        </w:rPr>
        <w:t>concerto</w:t>
      </w:r>
      <w:r w:rsidRPr="00695C19">
        <w:t xml:space="preserve"> ? (1 pt)</w:t>
      </w:r>
      <w:r w:rsidRPr="00695C19">
        <w:br/>
        <w:t xml:space="preserve">b) Qu’appelle-t-on </w:t>
      </w:r>
      <w:r w:rsidRPr="00695C19">
        <w:rPr>
          <w:i/>
          <w:iCs/>
        </w:rPr>
        <w:t>musique responsoriale</w:t>
      </w:r>
      <w:r w:rsidRPr="00695C19">
        <w:t xml:space="preserve"> ? (1 pt)</w:t>
      </w:r>
      <w:r w:rsidRPr="00695C19">
        <w:br/>
        <w:t xml:space="preserve">c) Qu’est-ce que le </w:t>
      </w:r>
      <w:r w:rsidRPr="00695C19">
        <w:rPr>
          <w:i/>
          <w:iCs/>
        </w:rPr>
        <w:t>Call and Response</w:t>
      </w:r>
      <w:r w:rsidRPr="00695C19">
        <w:t xml:space="preserve"> ? (1 pt)</w:t>
      </w:r>
      <w:r w:rsidRPr="00695C19">
        <w:br/>
        <w:t xml:space="preserve">d) Qu’est-ce que le </w:t>
      </w:r>
      <w:r w:rsidRPr="00695C19">
        <w:rPr>
          <w:i/>
          <w:iCs/>
        </w:rPr>
        <w:t>takht oriental</w:t>
      </w:r>
      <w:r w:rsidRPr="00695C19">
        <w:t xml:space="preserve"> ? (2 pts)</w:t>
      </w:r>
    </w:p>
    <w:p w14:paraId="04849DB7" w14:textId="77777777" w:rsidR="00695C19" w:rsidRPr="00695C19" w:rsidRDefault="00695C19" w:rsidP="00695C19">
      <w:pPr>
        <w:numPr>
          <w:ilvl w:val="0"/>
          <w:numId w:val="1"/>
        </w:numPr>
      </w:pPr>
      <w:r w:rsidRPr="00695C19">
        <w:rPr>
          <w:b/>
          <w:bCs/>
        </w:rPr>
        <w:t>Œuvres étudiées en classe :</w:t>
      </w:r>
      <w:r w:rsidRPr="00695C19">
        <w:br/>
        <w:t xml:space="preserve">a) Qui est </w:t>
      </w:r>
      <w:r w:rsidRPr="00695C19">
        <w:rPr>
          <w:b/>
          <w:bCs/>
        </w:rPr>
        <w:t>Felix Mendelssohn</w:t>
      </w:r>
      <w:r w:rsidRPr="00695C19">
        <w:t xml:space="preserve"> ? Donne deux informations importantes sur lui. (1 pt)</w:t>
      </w:r>
      <w:r w:rsidRPr="00695C19">
        <w:br/>
        <w:t xml:space="preserve">b) Quelle est la particularité du rôle du violon dans le </w:t>
      </w:r>
      <w:r w:rsidRPr="00695C19">
        <w:rPr>
          <w:i/>
          <w:iCs/>
        </w:rPr>
        <w:t>Concerto pour violon en mi mineur</w:t>
      </w:r>
      <w:r w:rsidRPr="00695C19">
        <w:t xml:space="preserve"> (1844) ? (1 pt)</w:t>
      </w:r>
      <w:r w:rsidRPr="00695C19">
        <w:br/>
        <w:t xml:space="preserve">c) Quelle est la différence entre le </w:t>
      </w:r>
      <w:r w:rsidRPr="00695C19">
        <w:rPr>
          <w:i/>
          <w:iCs/>
        </w:rPr>
        <w:t>Concerto de Mendelssohn</w:t>
      </w:r>
      <w:r w:rsidRPr="00695C19">
        <w:t xml:space="preserve"> et le </w:t>
      </w:r>
      <w:r w:rsidRPr="00695C19">
        <w:rPr>
          <w:i/>
          <w:iCs/>
        </w:rPr>
        <w:t>takht oriental</w:t>
      </w:r>
      <w:r w:rsidRPr="00695C19">
        <w:t xml:space="preserve"> au niveau du dialogue musical ? (1 pt)</w:t>
      </w:r>
    </w:p>
    <w:p w14:paraId="6EA328E1" w14:textId="77777777" w:rsidR="00695C19" w:rsidRPr="00695C19" w:rsidRDefault="00695C19" w:rsidP="00695C19">
      <w:r w:rsidRPr="00695C19">
        <w:pict w14:anchorId="60C625F2">
          <v:rect id="_x0000_i1044" style="width:0;height:1.5pt" o:hralign="center" o:hrstd="t" o:hr="t" fillcolor="#a0a0a0" stroked="f"/>
        </w:pict>
      </w:r>
    </w:p>
    <w:p w14:paraId="046430CF" w14:textId="77777777" w:rsidR="00695C19" w:rsidRPr="00695C19" w:rsidRDefault="00695C19" w:rsidP="00695C19">
      <w:pPr>
        <w:rPr>
          <w:b/>
          <w:bCs/>
        </w:rPr>
      </w:pPr>
      <w:r w:rsidRPr="00695C19">
        <w:rPr>
          <w:b/>
          <w:bCs/>
        </w:rPr>
        <w:t>Partie 2 : Recherche personnelle (7 points)</w:t>
      </w:r>
    </w:p>
    <w:p w14:paraId="12B12C6D" w14:textId="77777777" w:rsidR="00695C19" w:rsidRPr="00695C19" w:rsidRDefault="00695C19" w:rsidP="00695C19">
      <w:pPr>
        <w:numPr>
          <w:ilvl w:val="0"/>
          <w:numId w:val="2"/>
        </w:numPr>
      </w:pPr>
      <w:r w:rsidRPr="00695C19">
        <w:rPr>
          <w:b/>
          <w:bCs/>
        </w:rPr>
        <w:t>Recherche :</w:t>
      </w:r>
      <w:r w:rsidRPr="00695C19">
        <w:br/>
        <w:t xml:space="preserve">Trouve </w:t>
      </w:r>
      <w:r w:rsidRPr="00695C19">
        <w:rPr>
          <w:b/>
          <w:bCs/>
        </w:rPr>
        <w:t>5 chansons</w:t>
      </w:r>
      <w:r w:rsidRPr="00695C19">
        <w:t xml:space="preserve"> (dans n’importe quel style : classique, jazz, gospel, musiques actuelles, traditionnelles, etc.) dans lesquelles on peut entendre un </w:t>
      </w:r>
      <w:r w:rsidRPr="00695C19">
        <w:rPr>
          <w:b/>
          <w:bCs/>
        </w:rPr>
        <w:t>dialogue musical</w:t>
      </w:r>
      <w:r w:rsidRPr="00695C19">
        <w:t xml:space="preserve"> (entre chanteur/choriste, soliste/orchestre, instruments différents, etc.).</w:t>
      </w:r>
      <w:r w:rsidRPr="00695C19">
        <w:br/>
        <w:t xml:space="preserve">→ Note le </w:t>
      </w:r>
      <w:r w:rsidRPr="00695C19">
        <w:rPr>
          <w:b/>
          <w:bCs/>
        </w:rPr>
        <w:t>titre</w:t>
      </w:r>
      <w:r w:rsidRPr="00695C19">
        <w:t xml:space="preserve"> et l’</w:t>
      </w:r>
      <w:r w:rsidRPr="00695C19">
        <w:rPr>
          <w:b/>
          <w:bCs/>
        </w:rPr>
        <w:t>interprète/groupe</w:t>
      </w:r>
      <w:r w:rsidRPr="00695C19">
        <w:t>. (5 pts)</w:t>
      </w:r>
    </w:p>
    <w:p w14:paraId="3202000E" w14:textId="11F892FF" w:rsidR="00695C19" w:rsidRPr="00695C19" w:rsidRDefault="00695C19" w:rsidP="00695C19">
      <w:pPr>
        <w:numPr>
          <w:ilvl w:val="0"/>
          <w:numId w:val="2"/>
        </w:numPr>
      </w:pPr>
      <w:r w:rsidRPr="00695C19">
        <w:t xml:space="preserve">Choisis une de ces chansons et </w:t>
      </w:r>
      <w:r w:rsidRPr="00695C19">
        <w:t>expliques</w:t>
      </w:r>
      <w:r>
        <w:t xml:space="preserve"> </w:t>
      </w:r>
      <w:r w:rsidRPr="00695C19">
        <w:t>en</w:t>
      </w:r>
      <w:r w:rsidRPr="00695C19">
        <w:t xml:space="preserve"> </w:t>
      </w:r>
      <w:r w:rsidRPr="00695C19">
        <w:rPr>
          <w:b/>
          <w:bCs/>
        </w:rPr>
        <w:t>3-4 phrases</w:t>
      </w:r>
      <w:r w:rsidRPr="00695C19">
        <w:t xml:space="preserve"> pourquoi on peut parler de </w:t>
      </w:r>
      <w:r w:rsidRPr="00695C19">
        <w:rPr>
          <w:i/>
          <w:iCs/>
        </w:rPr>
        <w:t>dialogue en musique</w:t>
      </w:r>
      <w:r w:rsidRPr="00695C19">
        <w:t xml:space="preserve"> dans cet extrait. (2 pts)</w:t>
      </w:r>
    </w:p>
    <w:p w14:paraId="11C8E43E" w14:textId="77777777" w:rsidR="00695C19" w:rsidRPr="00695C19" w:rsidRDefault="00695C19" w:rsidP="00695C19">
      <w:r w:rsidRPr="00695C19">
        <w:pict w14:anchorId="2CAA98B8">
          <v:rect id="_x0000_i1045" style="width:0;height:1.5pt" o:hralign="center" o:hrstd="t" o:hr="t" fillcolor="#a0a0a0" stroked="f"/>
        </w:pict>
      </w:r>
    </w:p>
    <w:p w14:paraId="62E8D91E" w14:textId="77777777" w:rsidR="00695C19" w:rsidRPr="00695C19" w:rsidRDefault="00695C19" w:rsidP="00695C19">
      <w:pPr>
        <w:rPr>
          <w:b/>
          <w:bCs/>
        </w:rPr>
      </w:pPr>
      <w:r w:rsidRPr="00695C19">
        <w:rPr>
          <w:b/>
          <w:bCs/>
        </w:rPr>
        <w:t>Partie 3 : Expression écrite (5 points)</w:t>
      </w:r>
    </w:p>
    <w:p w14:paraId="19DE2F63" w14:textId="77777777" w:rsidR="00695C19" w:rsidRPr="00695C19" w:rsidRDefault="00695C19" w:rsidP="00695C19">
      <w:pPr>
        <w:numPr>
          <w:ilvl w:val="0"/>
          <w:numId w:val="3"/>
        </w:numPr>
      </w:pPr>
      <w:r w:rsidRPr="00695C19">
        <w:t xml:space="preserve">Rédige un court paragraphe (5 à 6 lignes) dans lequel tu expliques, avec tes propres mots, </w:t>
      </w:r>
      <w:r w:rsidRPr="00695C19">
        <w:rPr>
          <w:b/>
          <w:bCs/>
        </w:rPr>
        <w:t>ce que tu as compris du dialogue en musique</w:t>
      </w:r>
      <w:r w:rsidRPr="00695C19">
        <w:t xml:space="preserve"> et </w:t>
      </w:r>
      <w:r w:rsidRPr="00695C19">
        <w:rPr>
          <w:b/>
          <w:bCs/>
        </w:rPr>
        <w:t>dans quels styles musicaux on peut le rencontrer</w:t>
      </w:r>
      <w:r w:rsidRPr="00695C19">
        <w:t>.</w:t>
      </w:r>
    </w:p>
    <w:p w14:paraId="0463168E" w14:textId="77777777" w:rsidR="0019269E" w:rsidRDefault="0019269E"/>
    <w:sectPr w:rsidR="00192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3B1"/>
    <w:multiLevelType w:val="multilevel"/>
    <w:tmpl w:val="8DD25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F0E00"/>
    <w:multiLevelType w:val="multilevel"/>
    <w:tmpl w:val="6E4818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C0968"/>
    <w:multiLevelType w:val="multilevel"/>
    <w:tmpl w:val="24983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260236">
    <w:abstractNumId w:val="0"/>
  </w:num>
  <w:num w:numId="2" w16cid:durableId="1428619601">
    <w:abstractNumId w:val="2"/>
  </w:num>
  <w:num w:numId="3" w16cid:durableId="882595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19"/>
    <w:rsid w:val="00152721"/>
    <w:rsid w:val="0019269E"/>
    <w:rsid w:val="002E7D51"/>
    <w:rsid w:val="003C36C4"/>
    <w:rsid w:val="0069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CBFF"/>
  <w15:chartTrackingRefBased/>
  <w15:docId w15:val="{62860202-4705-462F-8591-65EE42D6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5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5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5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5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5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5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5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5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5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5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5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5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5C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5C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5C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5C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5C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5C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5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5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5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5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5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5C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5C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5C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5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5C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5C1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9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rakotonindrina</dc:creator>
  <cp:keywords/>
  <dc:description/>
  <cp:lastModifiedBy>aina rakotonindrina</cp:lastModifiedBy>
  <cp:revision>1</cp:revision>
  <dcterms:created xsi:type="dcterms:W3CDTF">2025-09-30T07:43:00Z</dcterms:created>
  <dcterms:modified xsi:type="dcterms:W3CDTF">2025-09-30T07:49:00Z</dcterms:modified>
</cp:coreProperties>
</file>