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Cambria" w:eastAsia="Times New Roman" w:hAnsi="Cambria" w:cs="Apple Color Emoji"/>
          <w:b/>
          <w:bCs/>
          <w:color w:val="000000"/>
          <w:kern w:val="0"/>
          <w:lang w:eastAsia="fr-FR"/>
          <w14:ligatures w14:val="none"/>
        </w:rPr>
        <w:t xml:space="preserve">3e : Français : le 30 /09/2025  </w:t>
      </w:r>
      <w:r w:rsidRPr="00175365"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GRAMMAIRE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: autoévaluation </w:t>
      </w:r>
    </w:p>
    <w:p w:rsid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br/>
      </w:r>
      <w:r w:rsidRPr="00175365"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Compétence évaluée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 : Identifier et nommer les propositions dans une phrase complexe.</w:t>
      </w:r>
    </w:p>
    <w:p w:rsidR="00175365" w:rsidRPr="00175365" w:rsidRDefault="00175365" w:rsidP="00175365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Cours : donne, sans regarder la leçon, la définition des mots suivants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: /7 pts</w:t>
      </w:r>
    </w:p>
    <w:p w:rsidR="00175365" w:rsidRP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Proposition :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 (1pt)</w:t>
      </w:r>
    </w:p>
    <w:p w:rsid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Proposition indépendante : (2 pts)</w:t>
      </w:r>
    </w:p>
    <w:p w:rsid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Proposition subordonnée : (2 pts)</w:t>
      </w:r>
    </w:p>
    <w:p w:rsidR="00175365" w:rsidRP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Proposition principale : (2 pts)</w:t>
      </w:r>
    </w:p>
    <w:p w:rsidR="00175365" w:rsidRDefault="00175365" w:rsidP="00175365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Cours : quand tu as une phrase complexe à analyser, quels doivent être tes deux premiers réflexes? Pourquoi?   /3 pts</w:t>
      </w:r>
    </w:p>
    <w:p w:rsidR="00175365" w:rsidRPr="00175365" w:rsidRDefault="00175365" w:rsidP="00175365">
      <w:pPr>
        <w:pStyle w:val="Paragraphedeliste"/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</w:p>
    <w:p w:rsidR="00175365" w:rsidRPr="00175365" w:rsidRDefault="00175365" w:rsidP="00175365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Exercice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: r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ecopie chaque phrase, puis entoure chaque proposition. Indique s’il s’agit :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 (   /10 points) Les PAP et PPRE font cet exercice avec la fiche d’aide à l’analyse de la phrase (mise en copie)</w:t>
      </w:r>
    </w:p>
    <w:p w:rsidR="00175365" w:rsidRPr="00175365" w:rsidRDefault="00175365" w:rsidP="0017536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d’une </w:t>
      </w:r>
      <w:r w:rsidRPr="00175365"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proposition principale</w:t>
      </w:r>
    </w:p>
    <w:p w:rsidR="00175365" w:rsidRPr="00175365" w:rsidRDefault="00175365" w:rsidP="0017536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d’une </w:t>
      </w:r>
      <w:r w:rsidRPr="00175365"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proposition subordonnée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 et précise laquelle</w:t>
      </w:r>
    </w:p>
    <w:p w:rsidR="00175365" w:rsidRPr="00175365" w:rsidRDefault="00175365" w:rsidP="0017536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ou d’une </w:t>
      </w:r>
      <w:r w:rsidRPr="00175365"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proposition indépendante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.</w:t>
      </w:r>
    </w:p>
    <w:p w:rsidR="00175365" w:rsidRPr="00175365" w:rsidRDefault="00175365" w:rsidP="00175365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Lorsque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le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directeur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est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entré dans la salle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, les élèves se sont tus.</w:t>
      </w:r>
    </w:p>
    <w:p w:rsidR="00175365" w:rsidRPr="00175365" w:rsidRDefault="00175365" w:rsidP="00175365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Je viendrai si tu m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e le demandes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.</w:t>
      </w:r>
    </w:p>
    <w:p w:rsidR="00175365" w:rsidRPr="00175365" w:rsidRDefault="00175365" w:rsidP="00175365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Jean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se délectait d’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un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gâteau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pendant que son frère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se fâchait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.</w:t>
      </w:r>
    </w:p>
    <w:p w:rsidR="00175365" w:rsidRPr="00175365" w:rsidRDefault="00175365" w:rsidP="00175365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Elle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adore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l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’océan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mais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elle déteste l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es lacs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.</w:t>
      </w:r>
    </w:p>
    <w:p w:rsidR="00175365" w:rsidRPr="00175365" w:rsidRDefault="00175365" w:rsidP="00175365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Je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pense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qu’il va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neiger cette nuit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.</w:t>
      </w:r>
    </w:p>
    <w:p w:rsidR="00175365" w:rsidRDefault="00175365" w:rsidP="0017536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Ton score :</w:t>
      </w:r>
    </w:p>
    <w:p w:rsidR="00175365" w:rsidRDefault="00175365" w:rsidP="0017536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De maîtrise des connaissances grammaticales :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  <w:t>/10</w:t>
      </w:r>
    </w:p>
    <w:p w:rsidR="00175365" w:rsidRDefault="00175365" w:rsidP="0017536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De maîtrise de l’analyse grammaticale :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  <w:t>/10</w:t>
      </w:r>
    </w:p>
    <w:p w:rsidR="00175365" w:rsidRDefault="00175365" w:rsidP="0017536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Si ta note est inférieure à 7/10 à l’une ou l’autre question, c’est que tu ne maîtrises pas suffisamment le cours et qu’il faut le revoir et refaire l’exercice à l’aide du corrigé.Tu peux me poser des questions par mail (</w:t>
      </w:r>
      <w:hyperlink r:id="rId5" w:history="1">
        <w:r w:rsidRPr="00A112C7">
          <w:rPr>
            <w:rStyle w:val="Lienhypertexte"/>
            <w:rFonts w:ascii="Verdana" w:eastAsia="Times New Roman" w:hAnsi="Verdana" w:cs="Times New Roman"/>
            <w:kern w:val="0"/>
            <w:lang w:eastAsia="fr-FR"/>
            <w14:ligatures w14:val="none"/>
          </w:rPr>
          <w:t>valmig@netcourrier.com</w:t>
        </w:r>
      </w:hyperlink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) ou par Pronote si tu ne comprends pas. </w:t>
      </w:r>
    </w:p>
    <w:p w:rsid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Proposition :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c’est un groupe de mots avec un verbe conjugué.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 /1 pt</w:t>
      </w:r>
    </w:p>
    <w:p w:rsid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Proposition indépendante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: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c’est une proposition qui ne dépend d’aucune autre proposition et donc aucune proposition ne dépend.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 /2 pts</w:t>
      </w:r>
    </w:p>
    <w:p w:rsid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Proposition subordonnée :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c’est une proposition introduite par un mot subordonnant (pronom relatif ou conjonction de subordination ou mot interrogatif) qui dépend d’une proposition principale.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  /2pts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ab/>
      </w:r>
    </w:p>
    <w:p w:rsidR="00175365" w:rsidRP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lastRenderedPageBreak/>
        <w:t>Proposition principale :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la proposition principale permet à la proposition subordonnée d’exister, c’est un peu la locomotive de tête de la phrase.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 xml:space="preserve"> /2pts</w:t>
      </w:r>
    </w:p>
    <w:p w:rsidR="00175365" w:rsidRDefault="00175365" w:rsidP="00175365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Cours : quand tu as une phrase complexe à analyser, quels doivent être tes deux premiers réflexes? Pourquoi?  2 pts</w:t>
      </w:r>
    </w:p>
    <w:p w:rsidR="00175365" w:rsidRP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Je dois identifier le nombre de verbes conjugués pour identifier le nombre de propositions.</w:t>
      </w:r>
    </w:p>
    <w:p w:rsidR="00175365" w:rsidRPr="00175365" w:rsidRDefault="00175365" w:rsidP="001753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Puis je dois vérifier s’il y a des mots subordonnants dans la phrase car si c’est le cas cela veut dire qu’il y a des propsitions subordonnées et donc des propositions principales.</w:t>
      </w:r>
    </w:p>
    <w:p w:rsidR="00175365" w:rsidRDefault="00175365" w:rsidP="00175365">
      <w:pPr>
        <w:pStyle w:val="Paragraphedeliste"/>
        <w:numPr>
          <w:ilvl w:val="0"/>
          <w:numId w:val="13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Exercice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: r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ecopie chaque phrase, puis entoure chaque proposition.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(   /10 points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, 1 point par proposition correctement identifiée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) Les PAP et PPRE font cet exercice avec la fiche d’aide à l’analyse de la phrase (mise en copie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pour ceux qui l’auraient égarée ou laissée dans le casier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)</w:t>
      </w:r>
    </w:p>
    <w:p w:rsidR="00175365" w:rsidRPr="00175365" w:rsidRDefault="00175365" w:rsidP="00175365">
      <w:pPr>
        <w:pStyle w:val="Paragraphedeliste"/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</w:p>
    <w:p w:rsidR="00175365" w:rsidRDefault="00175365" w:rsidP="00175365">
      <w:pPr>
        <w:pStyle w:val="Paragraphedeliste"/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b/>
          <w:bCs/>
          <w:color w:val="FF40FF"/>
          <w:kern w:val="0"/>
          <w:lang w:eastAsia="fr-FR"/>
          <w14:ligatures w14:val="none"/>
        </w:rPr>
        <w:t>Lorsque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 le directeur est entré dans la salle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, les élèves se sont tus.</w:t>
      </w:r>
    </w:p>
    <w:p w:rsidR="00175365" w:rsidRDefault="00175365" w:rsidP="00175365">
      <w:pPr>
        <w:pStyle w:val="Paragraphedeliste"/>
        <w:spacing w:before="100" w:beforeAutospacing="1" w:after="100" w:afterAutospacing="1"/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Proposition subordonnée conjonctive circonstancielle de temps introduite par la </w:t>
      </w:r>
      <w:r w:rsidRPr="00175365">
        <w:rPr>
          <w:rFonts w:ascii="Verdana" w:eastAsia="Times New Roman" w:hAnsi="Verdana" w:cs="Times New Roman"/>
          <w:b/>
          <w:bCs/>
          <w:color w:val="FF40FF"/>
          <w:kern w:val="0"/>
          <w:lang w:eastAsia="fr-FR"/>
          <w14:ligatures w14:val="none"/>
        </w:rPr>
        <w:t>conjonction de subordination de temps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 : “lorsque”.</w:t>
      </w:r>
    </w:p>
    <w:p w:rsidR="00175365" w:rsidRPr="00175365" w:rsidRDefault="00175365" w:rsidP="00175365">
      <w:pPr>
        <w:pStyle w:val="Paragraphedeliste"/>
        <w:spacing w:before="100" w:beforeAutospacing="1" w:after="100" w:afterAutospacing="1"/>
        <w:rPr>
          <w:rFonts w:ascii="Verdana" w:eastAsia="Times New Roman" w:hAnsi="Verdana" w:cs="Times New Roman"/>
          <w:color w:val="000000" w:themeColor="text1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 w:themeColor="text1"/>
          <w:kern w:val="0"/>
          <w:lang w:eastAsia="fr-FR"/>
          <w14:ligatures w14:val="none"/>
        </w:rPr>
        <w:t>Proposition principale.</w:t>
      </w:r>
    </w:p>
    <w:p w:rsidR="00175365" w:rsidRPr="00175365" w:rsidRDefault="00175365" w:rsidP="00175365">
      <w:pPr>
        <w:pStyle w:val="Paragraphedeliste"/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Je viendrai </w:t>
      </w:r>
      <w:r w:rsidRPr="00175365">
        <w:rPr>
          <w:rFonts w:ascii="Verdana" w:eastAsia="Times New Roman" w:hAnsi="Verdana" w:cs="Times New Roman"/>
          <w:b/>
          <w:bCs/>
          <w:color w:val="FF40FF"/>
          <w:kern w:val="0"/>
          <w:lang w:eastAsia="fr-FR"/>
          <w14:ligatures w14:val="none"/>
        </w:rPr>
        <w:t>si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 tu me le demandes.</w:t>
      </w:r>
    </w:p>
    <w:p w:rsidR="00175365" w:rsidRDefault="00175365" w:rsidP="00175365">
      <w:pPr>
        <w:pStyle w:val="Paragraphedeliste"/>
        <w:spacing w:before="100" w:beforeAutospacing="1" w:after="100" w:afterAutospacing="1"/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 w:themeColor="text1"/>
          <w:kern w:val="0"/>
          <w:lang w:eastAsia="fr-FR"/>
          <w14:ligatures w14:val="none"/>
        </w:rPr>
        <w:t>Proposition principale.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 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Proposition subordonnée conjonctive circonstancielle de </w:t>
      </w:r>
      <w:r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>condition/ hypothèse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 introduite par la </w:t>
      </w:r>
      <w:r w:rsidRPr="00175365">
        <w:rPr>
          <w:rFonts w:ascii="Verdana" w:eastAsia="Times New Roman" w:hAnsi="Verdana" w:cs="Times New Roman"/>
          <w:b/>
          <w:bCs/>
          <w:color w:val="FF40FF"/>
          <w:kern w:val="0"/>
          <w:lang w:eastAsia="fr-FR"/>
          <w14:ligatures w14:val="none"/>
        </w:rPr>
        <w:t xml:space="preserve">conjonction de subordination de </w:t>
      </w:r>
      <w:r w:rsidRPr="00175365">
        <w:rPr>
          <w:rFonts w:ascii="Verdana" w:eastAsia="Times New Roman" w:hAnsi="Verdana" w:cs="Times New Roman"/>
          <w:b/>
          <w:bCs/>
          <w:color w:val="FF40FF"/>
          <w:kern w:val="0"/>
          <w:lang w:eastAsia="fr-FR"/>
          <w14:ligatures w14:val="none"/>
        </w:rPr>
        <w:t>condition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 : “</w:t>
      </w:r>
      <w:r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>si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>”.</w:t>
      </w:r>
    </w:p>
    <w:p w:rsidR="00175365" w:rsidRDefault="00175365" w:rsidP="00175365">
      <w:pPr>
        <w:pStyle w:val="Paragraphedeliste"/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Jean se délectait d’un gâteau </w:t>
      </w:r>
      <w:r w:rsidRPr="00175365">
        <w:rPr>
          <w:rFonts w:ascii="Verdana" w:eastAsia="Times New Roman" w:hAnsi="Verdana" w:cs="Times New Roman"/>
          <w:b/>
          <w:bCs/>
          <w:color w:val="FF40FF"/>
          <w:kern w:val="0"/>
          <w:lang w:eastAsia="fr-FR"/>
          <w14:ligatures w14:val="none"/>
        </w:rPr>
        <w:t>alors</w:t>
      </w:r>
      <w:r w:rsidRPr="00175365">
        <w:rPr>
          <w:rFonts w:ascii="Verdana" w:eastAsia="Times New Roman" w:hAnsi="Verdana" w:cs="Times New Roman"/>
          <w:b/>
          <w:bCs/>
          <w:color w:val="FF40FF"/>
          <w:kern w:val="0"/>
          <w:lang w:eastAsia="fr-FR"/>
          <w14:ligatures w14:val="none"/>
        </w:rPr>
        <w:t xml:space="preserve"> que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 son frère se fâchait.</w:t>
      </w:r>
    </w:p>
    <w:p w:rsidR="00175365" w:rsidRPr="00175365" w:rsidRDefault="00175365" w:rsidP="00175365">
      <w:pPr>
        <w:pStyle w:val="Paragraphedeliste"/>
        <w:spacing w:before="100" w:beforeAutospacing="1" w:after="100" w:afterAutospacing="1"/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 w:themeColor="text1"/>
          <w:kern w:val="0"/>
          <w:lang w:eastAsia="fr-FR"/>
          <w14:ligatures w14:val="none"/>
        </w:rPr>
        <w:t>Proposition principale.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 Proposition subordonnée conjonctive circonstancielle d</w:t>
      </w:r>
      <w:r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’opposition 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introduite par la </w:t>
      </w:r>
      <w:r>
        <w:rPr>
          <w:rFonts w:ascii="Verdana" w:eastAsia="Times New Roman" w:hAnsi="Verdana" w:cs="Times New Roman"/>
          <w:b/>
          <w:bCs/>
          <w:color w:val="FF40FF"/>
          <w:kern w:val="0"/>
          <w:lang w:eastAsia="fr-FR"/>
          <w14:ligatures w14:val="none"/>
        </w:rPr>
        <w:t>locution conjonctive</w:t>
      </w:r>
      <w:r w:rsidRPr="00175365">
        <w:rPr>
          <w:rFonts w:ascii="Verdana" w:eastAsia="Times New Roman" w:hAnsi="Verdana" w:cs="Times New Roman"/>
          <w:b/>
          <w:bCs/>
          <w:color w:val="FF40FF"/>
          <w:kern w:val="0"/>
          <w:lang w:eastAsia="fr-FR"/>
          <w14:ligatures w14:val="none"/>
        </w:rPr>
        <w:t xml:space="preserve"> de subordination de condition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 : “</w:t>
      </w:r>
      <w:r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>alors que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>”.</w:t>
      </w:r>
    </w:p>
    <w:p w:rsidR="00175365" w:rsidRPr="00175365" w:rsidRDefault="00175365" w:rsidP="00175365">
      <w:pPr>
        <w:pStyle w:val="Paragraphedeliste"/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70C0"/>
          <w:kern w:val="0"/>
          <w:lang w:eastAsia="fr-FR"/>
          <w14:ligatures w14:val="none"/>
        </w:rPr>
        <w:t xml:space="preserve">Elle adore l’océan </w:t>
      </w:r>
      <w:r w:rsidRPr="00175365"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mais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</w:t>
      </w:r>
      <w:r w:rsidRPr="00175365">
        <w:rPr>
          <w:rFonts w:ascii="Verdana" w:eastAsia="Times New Roman" w:hAnsi="Verdana" w:cs="Times New Roman"/>
          <w:color w:val="0070C0"/>
          <w:kern w:val="0"/>
          <w:lang w:eastAsia="fr-FR"/>
          <w14:ligatures w14:val="none"/>
        </w:rPr>
        <w:t>elle déteste les lacs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.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 </w:t>
      </w:r>
    </w:p>
    <w:p w:rsidR="00175365" w:rsidRPr="00175365" w:rsidRDefault="00175365" w:rsidP="00175365">
      <w:pPr>
        <w:pStyle w:val="Paragraphedeliste"/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 w:themeColor="text1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70C0"/>
          <w:kern w:val="0"/>
          <w:lang w:eastAsia="fr-FR"/>
          <w14:ligatures w14:val="none"/>
        </w:rPr>
        <w:t xml:space="preserve">2 propositions indépendantes </w:t>
      </w:r>
      <w:r w:rsidRPr="00175365">
        <w:rPr>
          <w:rFonts w:ascii="Verdana" w:eastAsia="Times New Roman" w:hAnsi="Verdana" w:cs="Times New Roman"/>
          <w:color w:val="000000" w:themeColor="text1"/>
          <w:kern w:val="0"/>
          <w:lang w:eastAsia="fr-FR"/>
          <w14:ligatures w14:val="none"/>
        </w:rPr>
        <w:t xml:space="preserve">coordonnées par la </w:t>
      </w:r>
      <w:r w:rsidRPr="00175365">
        <w:rPr>
          <w:rFonts w:ascii="Verdana" w:eastAsia="Times New Roman" w:hAnsi="Verdana" w:cs="Times New Roman"/>
          <w:b/>
          <w:bCs/>
          <w:color w:val="000000" w:themeColor="text1"/>
          <w:kern w:val="0"/>
          <w:lang w:eastAsia="fr-FR"/>
          <w14:ligatures w14:val="none"/>
        </w:rPr>
        <w:t>conjonction de coordination d’opposition</w:t>
      </w:r>
      <w:r w:rsidRPr="00175365">
        <w:rPr>
          <w:rFonts w:ascii="Verdana" w:eastAsia="Times New Roman" w:hAnsi="Verdana" w:cs="Times New Roman"/>
          <w:color w:val="000000" w:themeColor="text1"/>
          <w:kern w:val="0"/>
          <w:lang w:eastAsia="fr-FR"/>
          <w14:ligatures w14:val="none"/>
        </w:rPr>
        <w:t xml:space="preserve"> “mais”.</w:t>
      </w:r>
    </w:p>
    <w:p w:rsidR="00175365" w:rsidRPr="00175365" w:rsidRDefault="00175365" w:rsidP="00175365">
      <w:pPr>
        <w:pStyle w:val="Paragraphedeliste"/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Je pense </w:t>
      </w:r>
      <w:r w:rsidRPr="00175365">
        <w:rPr>
          <w:rFonts w:ascii="Verdana" w:eastAsia="Times New Roman" w:hAnsi="Verdana" w:cs="Times New Roman"/>
          <w:b/>
          <w:bCs/>
          <w:color w:val="7030A0"/>
          <w:kern w:val="0"/>
          <w:lang w:eastAsia="fr-FR"/>
          <w14:ligatures w14:val="none"/>
        </w:rPr>
        <w:t>qu</w:t>
      </w:r>
      <w:r w:rsidRPr="00175365">
        <w:rPr>
          <w:rFonts w:ascii="Verdana" w:eastAsia="Times New Roman" w:hAnsi="Verdana" w:cs="Times New Roman"/>
          <w:color w:val="7030A0"/>
          <w:kern w:val="0"/>
          <w:lang w:eastAsia="fr-FR"/>
          <w14:ligatures w14:val="none"/>
        </w:rPr>
        <w:t>’il va neiger cette nuit</w:t>
      </w:r>
      <w:r w:rsidRPr="00175365"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.</w:t>
      </w:r>
    </w:p>
    <w:p w:rsidR="00175365" w:rsidRPr="00175365" w:rsidRDefault="00175365" w:rsidP="00175365">
      <w:pPr>
        <w:pStyle w:val="Paragraphedeliste"/>
        <w:spacing w:before="100" w:beforeAutospacing="1" w:after="100" w:afterAutospacing="1"/>
        <w:ind w:left="1440"/>
        <w:rPr>
          <w:rFonts w:ascii="Verdana" w:eastAsia="Times New Roman" w:hAnsi="Verdana" w:cs="Times New Roman"/>
          <w:color w:val="7030A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color w:val="000000" w:themeColor="text1"/>
          <w:kern w:val="0"/>
          <w:lang w:eastAsia="fr-FR"/>
          <w14:ligatures w14:val="none"/>
        </w:rPr>
        <w:t>Proposition principale.</w:t>
      </w:r>
      <w:r w:rsidRPr="00175365">
        <w:rPr>
          <w:rFonts w:ascii="Verdana" w:eastAsia="Times New Roman" w:hAnsi="Verdana" w:cs="Times New Roman"/>
          <w:color w:val="FF40FF"/>
          <w:kern w:val="0"/>
          <w:lang w:eastAsia="fr-FR"/>
          <w14:ligatures w14:val="none"/>
        </w:rPr>
        <w:t xml:space="preserve"> </w:t>
      </w:r>
      <w:r w:rsidRPr="00175365">
        <w:rPr>
          <w:rFonts w:ascii="Verdana" w:eastAsia="Times New Roman" w:hAnsi="Verdana" w:cs="Times New Roman"/>
          <w:color w:val="7030A0"/>
          <w:kern w:val="0"/>
          <w:lang w:eastAsia="fr-FR"/>
          <w14:ligatures w14:val="none"/>
        </w:rPr>
        <w:t>Proposition subordonnée conjonctive</w:t>
      </w:r>
      <w:r>
        <w:rPr>
          <w:rFonts w:ascii="Verdana" w:eastAsia="Times New Roman" w:hAnsi="Verdana" w:cs="Times New Roman"/>
          <w:color w:val="7030A0"/>
          <w:kern w:val="0"/>
          <w:lang w:eastAsia="fr-FR"/>
          <w14:ligatures w14:val="none"/>
        </w:rPr>
        <w:t xml:space="preserve"> complétive par “que” : COD du verbe “pense”.</w:t>
      </w:r>
    </w:p>
    <w:p w:rsidR="00175365" w:rsidRPr="00175365" w:rsidRDefault="00175365" w:rsidP="00175365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</w:pPr>
      <w:r w:rsidRPr="00175365">
        <w:rPr>
          <w:rFonts w:ascii="Verdana" w:eastAsia="Times New Roman" w:hAnsi="Verdana" w:cs="Times New Roman"/>
          <w:b/>
          <w:bCs/>
          <w:color w:val="000000"/>
          <w:kern w:val="0"/>
          <w:lang w:eastAsia="fr-FR"/>
          <w14:ligatures w14:val="none"/>
        </w:rPr>
        <w:t>Ton score :</w:t>
      </w:r>
    </w:p>
    <w:p w:rsidR="00175365" w:rsidRDefault="00175365" w:rsidP="0017536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De maîtrise des connaissances grammaticales : 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  <w:t>/10</w:t>
      </w:r>
    </w:p>
    <w:p w:rsidR="00175365" w:rsidRDefault="00175365" w:rsidP="0017536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De maîtrise de l’analyse grammaticale :</w:t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</w: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ab/>
        <w:t>/10</w:t>
      </w:r>
    </w:p>
    <w:p w:rsidR="00175365" w:rsidRDefault="00175365" w:rsidP="0017536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</w:p>
    <w:p w:rsidR="00175365" w:rsidRDefault="00175365" w:rsidP="0017536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>Si ta note est inférieure à 7/10 à l’une ou l’autre question, c’est que tu ne maîtrises pas suffisamment le cours et qu’il faut le revoir et refaire l’exercice à l’aide du corrigé.Tu peux me poser des questions par mail (</w:t>
      </w:r>
      <w:hyperlink r:id="rId6" w:history="1">
        <w:r w:rsidRPr="00A112C7">
          <w:rPr>
            <w:rStyle w:val="Lienhypertexte"/>
            <w:rFonts w:ascii="Verdana" w:eastAsia="Times New Roman" w:hAnsi="Verdana" w:cs="Times New Roman"/>
            <w:kern w:val="0"/>
            <w:lang w:eastAsia="fr-FR"/>
            <w14:ligatures w14:val="none"/>
          </w:rPr>
          <w:t>valmig@netcourrier.com</w:t>
        </w:r>
      </w:hyperlink>
      <w:r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  <w:t xml:space="preserve">) ou par Pronote si tu ne comprends pas. </w:t>
      </w:r>
    </w:p>
    <w:p w:rsidR="00175365" w:rsidRDefault="00175365" w:rsidP="0017536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</w:p>
    <w:p w:rsidR="00175365" w:rsidRPr="00175365" w:rsidRDefault="00175365" w:rsidP="00175365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lang w:eastAsia="fr-FR"/>
          <w14:ligatures w14:val="none"/>
        </w:rPr>
      </w:pPr>
    </w:p>
    <w:sectPr w:rsidR="00175365" w:rsidRPr="00175365" w:rsidSect="00175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4E79"/>
    <w:multiLevelType w:val="multilevel"/>
    <w:tmpl w:val="9B06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73A1F"/>
    <w:multiLevelType w:val="multilevel"/>
    <w:tmpl w:val="0E9C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A030E"/>
    <w:multiLevelType w:val="multilevel"/>
    <w:tmpl w:val="BC30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C27C1"/>
    <w:multiLevelType w:val="hybridMultilevel"/>
    <w:tmpl w:val="E5467106"/>
    <w:lvl w:ilvl="0" w:tplc="31C48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666C"/>
    <w:multiLevelType w:val="multilevel"/>
    <w:tmpl w:val="02B0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F658F"/>
    <w:multiLevelType w:val="multilevel"/>
    <w:tmpl w:val="E49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87747"/>
    <w:multiLevelType w:val="multilevel"/>
    <w:tmpl w:val="524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891A3F"/>
    <w:multiLevelType w:val="multilevel"/>
    <w:tmpl w:val="C1F0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6788C"/>
    <w:multiLevelType w:val="multilevel"/>
    <w:tmpl w:val="EDC413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C86905"/>
    <w:multiLevelType w:val="multilevel"/>
    <w:tmpl w:val="6B5C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B35FB"/>
    <w:multiLevelType w:val="multilevel"/>
    <w:tmpl w:val="49E09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B5BD8"/>
    <w:multiLevelType w:val="multilevel"/>
    <w:tmpl w:val="747C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23515"/>
    <w:multiLevelType w:val="multilevel"/>
    <w:tmpl w:val="6F1618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610152">
    <w:abstractNumId w:val="7"/>
  </w:num>
  <w:num w:numId="2" w16cid:durableId="1225067498">
    <w:abstractNumId w:val="1"/>
  </w:num>
  <w:num w:numId="3" w16cid:durableId="778258832">
    <w:abstractNumId w:val="9"/>
  </w:num>
  <w:num w:numId="4" w16cid:durableId="1252160036">
    <w:abstractNumId w:val="10"/>
  </w:num>
  <w:num w:numId="5" w16cid:durableId="2105221271">
    <w:abstractNumId w:val="0"/>
  </w:num>
  <w:num w:numId="6" w16cid:durableId="490146698">
    <w:abstractNumId w:val="12"/>
  </w:num>
  <w:num w:numId="7" w16cid:durableId="1899896150">
    <w:abstractNumId w:val="11"/>
  </w:num>
  <w:num w:numId="8" w16cid:durableId="486631594">
    <w:abstractNumId w:val="4"/>
  </w:num>
  <w:num w:numId="9" w16cid:durableId="1551111443">
    <w:abstractNumId w:val="2"/>
  </w:num>
  <w:num w:numId="10" w16cid:durableId="1601063988">
    <w:abstractNumId w:val="6"/>
  </w:num>
  <w:num w:numId="11" w16cid:durableId="740299821">
    <w:abstractNumId w:val="5"/>
  </w:num>
  <w:num w:numId="12" w16cid:durableId="1006439080">
    <w:abstractNumId w:val="8"/>
  </w:num>
  <w:num w:numId="13" w16cid:durableId="1048914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65"/>
    <w:rsid w:val="00042113"/>
    <w:rsid w:val="000723F9"/>
    <w:rsid w:val="00175365"/>
    <w:rsid w:val="001B19D0"/>
    <w:rsid w:val="001E1B5A"/>
    <w:rsid w:val="00217E72"/>
    <w:rsid w:val="002D2D8B"/>
    <w:rsid w:val="00361CC2"/>
    <w:rsid w:val="003B36BC"/>
    <w:rsid w:val="003B4C10"/>
    <w:rsid w:val="003E09E5"/>
    <w:rsid w:val="0043434D"/>
    <w:rsid w:val="00466852"/>
    <w:rsid w:val="00492876"/>
    <w:rsid w:val="004E3AF7"/>
    <w:rsid w:val="004F49CD"/>
    <w:rsid w:val="004F69CC"/>
    <w:rsid w:val="005F5C49"/>
    <w:rsid w:val="006C3821"/>
    <w:rsid w:val="007450AC"/>
    <w:rsid w:val="00765682"/>
    <w:rsid w:val="007B50FF"/>
    <w:rsid w:val="00824D77"/>
    <w:rsid w:val="008401E4"/>
    <w:rsid w:val="0085017A"/>
    <w:rsid w:val="008706D0"/>
    <w:rsid w:val="00916F34"/>
    <w:rsid w:val="009428AD"/>
    <w:rsid w:val="00A43735"/>
    <w:rsid w:val="00B05C90"/>
    <w:rsid w:val="00B81DFA"/>
    <w:rsid w:val="00BE6AAD"/>
    <w:rsid w:val="00BF21B6"/>
    <w:rsid w:val="00C35A15"/>
    <w:rsid w:val="00C934FC"/>
    <w:rsid w:val="00D84998"/>
    <w:rsid w:val="00DC2689"/>
    <w:rsid w:val="00F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603A"/>
  <w15:chartTrackingRefBased/>
  <w15:docId w15:val="{06D142D5-857B-6846-8B50-C497DE90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35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175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5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5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5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5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5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5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5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75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75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536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53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53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53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53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53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5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3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5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5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5365"/>
    <w:rPr>
      <w:rFonts w:eastAsiaTheme="minorEastAsia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53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53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365"/>
    <w:rPr>
      <w:rFonts w:eastAsiaTheme="minorEastAsia"/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5365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175365"/>
  </w:style>
  <w:style w:type="character" w:styleId="lev">
    <w:name w:val="Strong"/>
    <w:basedOn w:val="Policepardfaut"/>
    <w:uiPriority w:val="22"/>
    <w:qFormat/>
    <w:rsid w:val="001753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53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1753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5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mig@netcourrier.com" TargetMode="External"/><Relationship Id="rId5" Type="http://schemas.openxmlformats.org/officeDocument/2006/relationships/hyperlink" Target="mailto:valmig@netcourri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631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Hanchar</dc:creator>
  <cp:keywords/>
  <dc:description/>
  <cp:lastModifiedBy>Valérie Hanchar</cp:lastModifiedBy>
  <cp:revision>1</cp:revision>
  <dcterms:created xsi:type="dcterms:W3CDTF">2025-09-29T13:34:00Z</dcterms:created>
  <dcterms:modified xsi:type="dcterms:W3CDTF">2025-09-29T14:16:00Z</dcterms:modified>
</cp:coreProperties>
</file>